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3477e" w14:textId="253477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FC104E">
        <w:t>882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FC104E">
        <w:t>882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C104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C104E">
        <w:t>KVADRAT I KRUG d.o.o., Zagreb, Zatišje 8 A, OIB: 73716572138</w:t>
      </w:r>
    </w:p>
    <w:p w:rsidR="00FC104E" w:rsidP="00FC104E" w:rsidRDefault="00FC104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104E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C10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104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C104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C104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C104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104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10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10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2019.</izvorni_sadrzaj>
    <derivirana_varijabla naziv="DomainObject.Predmet.DatumIzradeOptuznogAkta_1">19. studenog 2019.</derivirana_varijabla>
  </DomainObject.Predmet.DatumIzradeOptuznogAkta>
  <DomainObject.Predmet.DatumIzradeOptuznogAktaFormated>
    <izvorni_sadrzaj>19.11.2019.</izvorni_sadrzaj>
    <derivirana_varijabla naziv="DomainObject.Predmet.DatumIzradeOptuznogAktaFormated_1">19.11.2019.</derivirana_varijabla>
  </DomainObject.Predmet.DatumIzradeOptuznogAktaFormated>
  <DomainObject.Predmet.DatumOsnivanja>
    <izvorni_sadrzaj>19. studenog 2019.</izvorni_sadrzaj>
    <derivirana_varijabla naziv="DomainObject.Predmet.DatumOsnivanja_1">19.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2019.</izvorni_sadrzaj>
    <derivirana_varijabla naziv="DomainObject.Predmet.DatumPrimitkaOptuznogAkta_1">19.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St-2882/2019</izvorni_sadrzaj>
    <derivirana_varijabla naziv="DomainObject.Predmet.OznakaBroj_1">St-2882/2019</derivirana_varijabla>
  </DomainObject.Predmet.OznakaBroj>
  <DomainObject.Predmet.OznakaBrojOptuznogAkta>
    <izvorni_sadrzaj>04-06-19-5045</izvorni_sadrzaj>
    <derivirana_varijabla naziv="DomainObject.Predmet.OznakaBrojOptuznogAkta_1">04-06-19-5045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KVADRAT I KRUG d.o.o.</izvorni_sadrzaj>
    <derivirana_varijabla naziv="DomainObject.Predmet.ProtustrankaFormated_1">  KVADRAT I KRUG d.o.o.</derivirana_varijabla>
  </DomainObject.Predmet.ProtustrankaFormated>
  <DomainObject.Predmet.ProtustrankaFormatedOIB>
    <izvorni_sadrzaj>  KVADRAT I KRUG d.o.o., OIB 73716572138</izvorni_sadrzaj>
    <derivirana_varijabla naziv="DomainObject.Predmet.ProtustrankaFormatedOIB_1">  KVADRAT I KRUG d.o.o., OIB 73716572138</derivirana_varijabla>
  </DomainObject.Predmet.ProtustrankaFormatedOIB>
  <DomainObject.Predmet.ProtustrankaFormatedWithAdress>
    <izvorni_sadrzaj> KVADRAT I KRUG d.o.o., Zatišje 8 A, 10000 Zagreb</izvorni_sadrzaj>
    <derivirana_varijabla naziv="DomainObject.Predmet.ProtustrankaFormatedWithAdress_1"> KVADRAT I KRUG d.o.o., Zatišje 8 A, 10000 Zagreb</derivirana_varijabla>
  </DomainObject.Predmet.ProtustrankaFormatedWithAdress>
  <DomainObject.Predmet.ProtustrankaFormatedWithAdressOIB>
    <izvorni_sadrzaj> KVADRAT I KRUG d.o.o., OIB 73716572138, Zatišje 8 A, 10000 Zagreb</izvorni_sadrzaj>
    <derivirana_varijabla naziv="DomainObject.Predmet.ProtustrankaFormatedWithAdressOIB_1"> KVADRAT I KRUG d.o.o., OIB 73716572138, Zatišje 8 A, 10000 Zagreb</derivirana_varijabla>
  </DomainObject.Predmet.ProtustrankaFormatedWithAdressOIB>
  <DomainObject.Predmet.ProtustrankaWithAdress>
    <izvorni_sadrzaj>KVADRAT I KRUG d.o.o. Zatišje 8 A, 10000 Zagreb</izvorni_sadrzaj>
    <derivirana_varijabla naziv="DomainObject.Predmet.ProtustrankaWithAdress_1">KVADRAT I KRUG d.o.o. Zatišje 8 A, 10000 Zagreb</derivirana_varijabla>
  </DomainObject.Predmet.ProtustrankaWithAdress>
  <DomainObject.Predmet.ProtustrankaWithAdressOIB>
    <izvorni_sadrzaj>KVADRAT I KRUG d.o.o., OIB 73716572138, Zatišje 8 A, 10000 Zagreb</izvorni_sadrzaj>
    <derivirana_varijabla naziv="DomainObject.Predmet.ProtustrankaWithAdressOIB_1">KVADRAT I KRUG d.o.o., OIB 73716572138, Zatišje 8 A, 10000 Zagreb</derivirana_varijabla>
  </DomainObject.Predmet.ProtustrankaWithAdressOIB>
  <DomainObject.Predmet.ProtustrankaNazivFormated>
    <izvorni_sadrzaj>KVADRAT I KRUG d.o.o.</izvorni_sadrzaj>
    <derivirana_varijabla naziv="DomainObject.Predmet.ProtustrankaNazivFormated_1">KVADRAT I KRUG d.o.o.</derivirana_varijabla>
  </DomainObject.Predmet.ProtustrankaNazivFormated>
  <DomainObject.Predmet.ProtustrankaNazivFormatedOIB>
    <izvorni_sadrzaj>KVADRAT I KRUG d.o.o., OIB 73716572138</izvorni_sadrzaj>
    <derivirana_varijabla naziv="DomainObject.Predmet.ProtustrankaNazivFormatedOIB_1">KVADRAT I KRUG d.o.o., OIB 73716572138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KVADRAT I KRUG d.o.o.</item>
    </izvorni_sadrzaj>
    <derivirana_varijabla naziv="DomainObject.Predmet.ProtuStrankaListFormated_1">
      <item>KVADRAT I KRUG d.o.o.</item>
    </derivirana_varijabla>
  </DomainObject.Predmet.ProtuStrankaListFormated>
  <DomainObject.Predmet.ProtuStrankaListFormatedOIB>
    <izvorni_sadrzaj>
      <item>KVADRAT I KRUG d.o.o., OIB 73716572138</item>
    </izvorni_sadrzaj>
    <derivirana_varijabla naziv="DomainObject.Predmet.ProtuStrankaListFormatedOIB_1">
      <item>KVADRAT I KRUG d.o.o., OIB 73716572138</item>
    </derivirana_varijabla>
  </DomainObject.Predmet.ProtuStrankaListFormatedOIB>
  <DomainObject.Predmet.ProtuStrankaListFormatedWithAdress>
    <izvorni_sadrzaj>
      <item>KVADRAT I KRUG d.o.o., Zatišje 8 A, 10000 Zagreb</item>
    </izvorni_sadrzaj>
    <derivirana_varijabla naziv="DomainObject.Predmet.ProtuStrankaListFormatedWithAdress_1">
      <item>KVADRAT I KRUG d.o.o., Zatišje 8 A, 10000 Zagreb</item>
    </derivirana_varijabla>
  </DomainObject.Predmet.ProtuStrankaListFormatedWithAdress>
  <DomainObject.Predmet.ProtuStrankaListFormatedWithAdressOIB>
    <izvorni_sadrzaj>
      <item>KVADRAT I KRUG d.o.o., OIB 73716572138, Zatišje 8 A, 10000 Zagreb</item>
    </izvorni_sadrzaj>
    <derivirana_varijabla naziv="DomainObject.Predmet.ProtuStrankaListFormatedWithAdressOIB_1">
      <item>KVADRAT I KRUG d.o.o., OIB 73716572138, Zatišje 8 A, 10000 Zagreb</item>
    </derivirana_varijabla>
  </DomainObject.Predmet.ProtuStrankaListFormatedWithAdressOIB>
  <DomainObject.Predmet.ProtuStrankaListNazivFormated>
    <izvorni_sadrzaj>
      <item>KVADRAT I KRUG d.o.o.</item>
    </izvorni_sadrzaj>
    <derivirana_varijabla naziv="DomainObject.Predmet.ProtuStrankaListNazivFormated_1">
      <item>KVADRAT I KRUG d.o.o.</item>
    </derivirana_varijabla>
  </DomainObject.Predmet.ProtuStrankaListNazivFormated>
  <DomainObject.Predmet.ProtuStrankaListNazivFormatedOIB>
    <izvorni_sadrzaj>
      <item>KVADRAT I KRUG d.o.o., OIB 73716572138</item>
    </izvorni_sadrzaj>
    <derivirana_varijabla naziv="DomainObject.Predmet.ProtuStrankaListNazivFormatedOIB_1">
      <item>KVADRAT I KRUG d.o.o., OIB 73716572138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KVADRAT I KRUG d.o.o.</izvorni_sadrzaj>
    <derivirana_varijabla naziv="DomainObject.Predmet.ProtustrankaIDrugi_1">KVADRAT I KRUG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KVADRAT I KRUG d.o.o., OIB 73716572138, Zatišje 8 A, 10000 Zagreb</izvorni_sadrzaj>
    <derivirana_varijabla naziv="DomainObject.Predmet.ProtustrankaIDrugiAdressOIB_1">KVADRAT I KRUG d.o.o., OIB 73716572138, Zatišje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KVADRAT I KRUG d.o.o.</item>
      <item>Financijska agencija</item>
    </izvorni_sadrzaj>
    <derivirana_varijabla naziv="DomainObject.Predmet.SudioniciListNaziv_1">
      <item>KVADRAT I KRUG d.o.o.</item>
      <item>Financijska agencija</item>
    </derivirana_varijabla>
  </DomainObject.Predmet.SudioniciListNaziv>
  <DomainObject.Predmet.SudioniciListAdressOIB>
    <izvorni_sadrzaj>
      <item>KVADRAT I KRUG d.o.o., OIB 73716572138, Zatišje 8 A,10000 Zagreb</item>
      <item>Financijska agencija, OIB 85821130368, TRG SVIBANJSKIH ŽRTAVA 1995. 1,10000 Zagreb</item>
    </izvorni_sadrzaj>
    <derivirana_varijabla naziv="DomainObject.Predmet.SudioniciListAdressOIB_1">
      <item>KVADRAT I KRUG d.o.o., OIB 73716572138, Zatišje 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73716572138</item>
      <item>, OIB 85821130368</item>
    </izvorni_sadrzaj>
    <derivirana_varijabla naziv="DomainObject.Predmet.SudioniciListNazivOIB_1">
      <item>, OIB 73716572138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2019.</izvorni_sadrzaj>
    <derivirana_varijabla naziv="DomainObject.Predmet.DatumPocetkaProcesa_1">19.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2019-12-16T09:34:00Z</cp:lastPrinted>
  <dcterms:modified xmlns:xsi="http://www.w3.org/2001/XMLSchema-instance" xsi:type="dcterms:W3CDTF">2019-12-16T09:35:00Z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